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1E7" w:rsidRPr="00F56ABB" w:rsidRDefault="001B21E7" w:rsidP="001B21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56ABB">
        <w:rPr>
          <w:rFonts w:ascii="Times New Roman" w:hAnsi="Times New Roman" w:cs="Times New Roman"/>
          <w:sz w:val="28"/>
          <w:szCs w:val="28"/>
        </w:rPr>
        <w:t>ЦЕЛИННЫЙ РАЙОННЫЙ СО</w:t>
      </w:r>
      <w:r w:rsidR="007C1E6D">
        <w:rPr>
          <w:rFonts w:ascii="Times New Roman" w:hAnsi="Times New Roman" w:cs="Times New Roman"/>
          <w:sz w:val="28"/>
          <w:szCs w:val="28"/>
        </w:rPr>
        <w:t>ВЕТ ДЕПУТАТОВ</w:t>
      </w:r>
      <w:r w:rsidR="007C1E6D">
        <w:rPr>
          <w:rFonts w:ascii="Times New Roman" w:hAnsi="Times New Roman" w:cs="Times New Roman"/>
          <w:sz w:val="28"/>
          <w:szCs w:val="28"/>
        </w:rPr>
        <w:br/>
        <w:t>АЛТАЙСКОГО КРАЯ</w:t>
      </w:r>
      <w:r w:rsidR="007C1E6D">
        <w:rPr>
          <w:rFonts w:ascii="Times New Roman" w:hAnsi="Times New Roman" w:cs="Times New Roman"/>
          <w:sz w:val="28"/>
          <w:szCs w:val="28"/>
        </w:rPr>
        <w:br/>
      </w:r>
    </w:p>
    <w:p w:rsidR="007C1E6D" w:rsidRPr="007C1E6D" w:rsidRDefault="007C1E6D" w:rsidP="007C1E6D">
      <w:pPr>
        <w:jc w:val="center"/>
        <w:rPr>
          <w:rFonts w:ascii="Times New Roman" w:hAnsi="Times New Roman" w:cs="Times New Roman"/>
          <w:sz w:val="28"/>
          <w:szCs w:val="28"/>
        </w:rPr>
      </w:pPr>
      <w:r w:rsidRPr="007C1E6D">
        <w:rPr>
          <w:rFonts w:ascii="Times New Roman" w:hAnsi="Times New Roman" w:cs="Times New Roman"/>
          <w:sz w:val="28"/>
          <w:szCs w:val="28"/>
        </w:rPr>
        <w:t>Р Е Ш Е Н И Е</w:t>
      </w:r>
    </w:p>
    <w:p w:rsidR="001B21E7" w:rsidRPr="00F56ABB" w:rsidRDefault="00AD5CD0" w:rsidP="001B2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B21E7" w:rsidRPr="00F56ABB">
        <w:rPr>
          <w:rFonts w:ascii="Times New Roman" w:hAnsi="Times New Roman" w:cs="Times New Roman"/>
          <w:sz w:val="28"/>
          <w:szCs w:val="28"/>
        </w:rPr>
        <w:t>.06.202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№</w:t>
      </w:r>
      <w:r w:rsidR="00380F4D">
        <w:rPr>
          <w:rFonts w:ascii="Times New Roman" w:hAnsi="Times New Roman" w:cs="Times New Roman"/>
          <w:sz w:val="28"/>
          <w:szCs w:val="28"/>
        </w:rPr>
        <w:t xml:space="preserve"> </w:t>
      </w:r>
      <w:r w:rsidR="004F3DD9">
        <w:rPr>
          <w:rFonts w:ascii="Times New Roman" w:hAnsi="Times New Roman" w:cs="Times New Roman"/>
          <w:sz w:val="28"/>
          <w:szCs w:val="28"/>
        </w:rPr>
        <w:t>31</w:t>
      </w:r>
    </w:p>
    <w:p w:rsidR="001B21E7" w:rsidRPr="00F56ABB" w:rsidRDefault="001B21E7" w:rsidP="001B21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56ABB">
        <w:rPr>
          <w:rFonts w:ascii="Times New Roman" w:hAnsi="Times New Roman" w:cs="Times New Roman"/>
          <w:sz w:val="28"/>
          <w:szCs w:val="28"/>
        </w:rPr>
        <w:t>с. Целинное</w:t>
      </w:r>
    </w:p>
    <w:p w:rsidR="00DD66A4" w:rsidRDefault="00DD66A4" w:rsidP="00DD6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6A4" w:rsidRDefault="002B00B9" w:rsidP="002B00B9">
      <w:pPr>
        <w:spacing w:after="0" w:line="240" w:lineRule="auto"/>
        <w:ind w:right="496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2B00B9">
        <w:rPr>
          <w:rFonts w:ascii="Times New Roman" w:eastAsia="Calibri" w:hAnsi="Times New Roman" w:cs="Times New Roman"/>
          <w:sz w:val="28"/>
          <w:szCs w:val="28"/>
        </w:rPr>
        <w:t>О финансово-хозяйственной деятельности муниципального унитарного пред</w:t>
      </w:r>
      <w:r>
        <w:rPr>
          <w:rFonts w:ascii="Times New Roman" w:eastAsia="Calibri" w:hAnsi="Times New Roman" w:cs="Times New Roman"/>
          <w:sz w:val="28"/>
          <w:szCs w:val="28"/>
        </w:rPr>
        <w:t>приятия Целинного района «Вода»</w:t>
      </w:r>
    </w:p>
    <w:bookmarkEnd w:id="0"/>
    <w:p w:rsidR="002B00B9" w:rsidRPr="002B00B9" w:rsidRDefault="002B00B9" w:rsidP="002B00B9">
      <w:pPr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</w:rPr>
      </w:pPr>
    </w:p>
    <w:p w:rsidR="00DD66A4" w:rsidRDefault="00DD66A4" w:rsidP="00DD6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информацию</w:t>
      </w:r>
      <w:r w:rsidR="009C0139">
        <w:rPr>
          <w:rFonts w:ascii="Times New Roman" w:hAnsi="Times New Roman" w:cs="Times New Roman"/>
          <w:sz w:val="28"/>
          <w:szCs w:val="28"/>
        </w:rPr>
        <w:t xml:space="preserve"> директора МУП Целинного района «Вода» </w:t>
      </w:r>
      <w:proofErr w:type="spellStart"/>
      <w:r w:rsidR="009C0139">
        <w:rPr>
          <w:rFonts w:ascii="Times New Roman" w:hAnsi="Times New Roman" w:cs="Times New Roman"/>
          <w:sz w:val="28"/>
          <w:szCs w:val="28"/>
        </w:rPr>
        <w:t>Манаева</w:t>
      </w:r>
      <w:proofErr w:type="spellEnd"/>
      <w:r w:rsidR="009C0139">
        <w:rPr>
          <w:rFonts w:ascii="Times New Roman" w:hAnsi="Times New Roman" w:cs="Times New Roman"/>
          <w:sz w:val="28"/>
          <w:szCs w:val="28"/>
        </w:rPr>
        <w:t xml:space="preserve"> Р.С.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B00B9">
        <w:rPr>
          <w:rFonts w:ascii="Times New Roman" w:hAnsi="Times New Roman" w:cs="Times New Roman"/>
          <w:sz w:val="28"/>
          <w:szCs w:val="28"/>
        </w:rPr>
        <w:t xml:space="preserve">Целинный </w:t>
      </w:r>
      <w:r>
        <w:rPr>
          <w:rFonts w:ascii="Times New Roman" w:hAnsi="Times New Roman" w:cs="Times New Roman"/>
          <w:sz w:val="28"/>
          <w:szCs w:val="28"/>
        </w:rPr>
        <w:t>районный Совет депутатов отмечает,</w:t>
      </w:r>
      <w:r w:rsidR="00DD6AEA">
        <w:rPr>
          <w:rFonts w:ascii="Times New Roman" w:hAnsi="Times New Roman" w:cs="Times New Roman"/>
          <w:sz w:val="28"/>
          <w:szCs w:val="28"/>
        </w:rPr>
        <w:t xml:space="preserve">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14F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9C0139">
        <w:rPr>
          <w:rFonts w:ascii="Times New Roman" w:hAnsi="Times New Roman" w:cs="Times New Roman"/>
          <w:sz w:val="28"/>
          <w:szCs w:val="28"/>
        </w:rPr>
        <w:t>работ</w:t>
      </w:r>
      <w:r w:rsidR="00C7714F">
        <w:rPr>
          <w:rFonts w:ascii="Times New Roman" w:hAnsi="Times New Roman" w:cs="Times New Roman"/>
          <w:sz w:val="28"/>
          <w:szCs w:val="28"/>
        </w:rPr>
        <w:t>ой</w:t>
      </w:r>
      <w:r w:rsidR="009C0139">
        <w:rPr>
          <w:rFonts w:ascii="Times New Roman" w:hAnsi="Times New Roman" w:cs="Times New Roman"/>
          <w:sz w:val="28"/>
          <w:szCs w:val="28"/>
        </w:rPr>
        <w:t xml:space="preserve"> персонал МУП Целинного района «Вода»</w:t>
      </w:r>
      <w:r w:rsidR="00DD6AEA">
        <w:rPr>
          <w:rFonts w:ascii="Times New Roman" w:hAnsi="Times New Roman" w:cs="Times New Roman"/>
          <w:sz w:val="28"/>
          <w:szCs w:val="28"/>
        </w:rPr>
        <w:t xml:space="preserve"> обеспечивает холодной питьевой</w:t>
      </w:r>
      <w:r w:rsidR="009C0139">
        <w:rPr>
          <w:rFonts w:ascii="Times New Roman" w:hAnsi="Times New Roman" w:cs="Times New Roman"/>
          <w:sz w:val="28"/>
          <w:szCs w:val="28"/>
        </w:rPr>
        <w:t xml:space="preserve"> водой больш</w:t>
      </w:r>
      <w:r w:rsidR="00DD6AEA">
        <w:rPr>
          <w:rFonts w:ascii="Times New Roman" w:hAnsi="Times New Roman" w:cs="Times New Roman"/>
          <w:sz w:val="28"/>
          <w:szCs w:val="28"/>
        </w:rPr>
        <w:t>ую</w:t>
      </w:r>
      <w:r w:rsidR="009C0139">
        <w:rPr>
          <w:rFonts w:ascii="Times New Roman" w:hAnsi="Times New Roman" w:cs="Times New Roman"/>
          <w:sz w:val="28"/>
          <w:szCs w:val="28"/>
        </w:rPr>
        <w:t xml:space="preserve"> часть населения Целинного района. </w:t>
      </w:r>
    </w:p>
    <w:p w:rsidR="0078756D" w:rsidRDefault="009C0139" w:rsidP="00AC28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поставляемой услуги</w:t>
      </w:r>
      <w:r w:rsidR="0002565D">
        <w:rPr>
          <w:rFonts w:ascii="Times New Roman" w:hAnsi="Times New Roman" w:cs="Times New Roman"/>
          <w:sz w:val="28"/>
          <w:szCs w:val="28"/>
        </w:rPr>
        <w:t xml:space="preserve"> </w:t>
      </w:r>
      <w:r w:rsidR="00ED49E8">
        <w:rPr>
          <w:rFonts w:ascii="Times New Roman" w:hAnsi="Times New Roman" w:cs="Times New Roman"/>
          <w:sz w:val="28"/>
          <w:szCs w:val="28"/>
        </w:rPr>
        <w:t xml:space="preserve">холодного водоснабжения </w:t>
      </w:r>
      <w:r w:rsidR="00DD6AEA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ED49E8">
        <w:rPr>
          <w:rFonts w:ascii="Times New Roman" w:hAnsi="Times New Roman" w:cs="Times New Roman"/>
          <w:sz w:val="28"/>
          <w:szCs w:val="28"/>
        </w:rPr>
        <w:t>удовлетворительное</w:t>
      </w:r>
      <w:r w:rsidR="0002565D">
        <w:rPr>
          <w:rFonts w:ascii="Times New Roman" w:hAnsi="Times New Roman" w:cs="Times New Roman"/>
          <w:sz w:val="28"/>
          <w:szCs w:val="28"/>
        </w:rPr>
        <w:t>.</w:t>
      </w:r>
      <w:r w:rsidR="00AC2856">
        <w:rPr>
          <w:rFonts w:ascii="Times New Roman" w:hAnsi="Times New Roman" w:cs="Times New Roman"/>
          <w:sz w:val="28"/>
          <w:szCs w:val="28"/>
        </w:rPr>
        <w:t xml:space="preserve"> </w:t>
      </w:r>
      <w:r w:rsidR="0002565D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D49E8">
        <w:rPr>
          <w:rFonts w:ascii="Times New Roman" w:hAnsi="Times New Roman" w:cs="Times New Roman"/>
          <w:sz w:val="28"/>
          <w:szCs w:val="28"/>
        </w:rPr>
        <w:t xml:space="preserve">аварийных и текущих ремонтов позволяет снабжать население питьевой водой в рамках Федерального закона </w:t>
      </w:r>
      <w:r w:rsidR="00DD6AEA">
        <w:rPr>
          <w:rFonts w:ascii="Times New Roman" w:hAnsi="Times New Roman" w:cs="Times New Roman"/>
          <w:sz w:val="28"/>
          <w:szCs w:val="28"/>
        </w:rPr>
        <w:t xml:space="preserve">№ 416-ФЗ от 07.12.2011 года </w:t>
      </w:r>
      <w:r w:rsidR="00ED49E8">
        <w:rPr>
          <w:rFonts w:ascii="Times New Roman" w:hAnsi="Times New Roman" w:cs="Times New Roman"/>
          <w:sz w:val="28"/>
          <w:szCs w:val="28"/>
        </w:rPr>
        <w:t>«О водоснабжении и водоотведении»</w:t>
      </w:r>
      <w:r w:rsidR="00DD66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66A4" w:rsidRDefault="00DD66A4" w:rsidP="00DD66A4">
      <w:pPr>
        <w:pStyle w:val="a3"/>
        <w:shd w:val="clear" w:color="auto" w:fill="auto"/>
        <w:spacing w:after="0" w:line="240" w:lineRule="auto"/>
        <w:ind w:left="20" w:right="20" w:firstLine="4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 </w:t>
      </w:r>
      <w:r w:rsidR="002B00B9">
        <w:rPr>
          <w:sz w:val="28"/>
          <w:szCs w:val="28"/>
        </w:rPr>
        <w:t xml:space="preserve">Целинный районный </w:t>
      </w:r>
      <w:r>
        <w:rPr>
          <w:sz w:val="28"/>
          <w:szCs w:val="28"/>
        </w:rPr>
        <w:t xml:space="preserve">Совет депутатов отмечает и ряд проблем, выявленных в </w:t>
      </w:r>
      <w:r w:rsidR="00ED49E8">
        <w:rPr>
          <w:sz w:val="28"/>
          <w:szCs w:val="28"/>
        </w:rPr>
        <w:t>финансово-хозяйственной деятельности предприятия</w:t>
      </w:r>
      <w:r>
        <w:rPr>
          <w:sz w:val="28"/>
          <w:szCs w:val="28"/>
        </w:rPr>
        <w:t>, в частности:</w:t>
      </w:r>
    </w:p>
    <w:p w:rsidR="007C68B8" w:rsidRDefault="00ED49E8" w:rsidP="002B00B9">
      <w:pPr>
        <w:pStyle w:val="a3"/>
        <w:numPr>
          <w:ilvl w:val="0"/>
          <w:numId w:val="1"/>
        </w:numPr>
        <w:shd w:val="clear" w:color="auto" w:fill="auto"/>
        <w:spacing w:after="0" w:line="240" w:lineRule="auto"/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Имеют место быть отдельные жалобы потребителей на слабый напор или, вовсе, отсутствие воды</w:t>
      </w:r>
      <w:r w:rsidR="00DD6AEA">
        <w:rPr>
          <w:sz w:val="28"/>
          <w:szCs w:val="28"/>
        </w:rPr>
        <w:t>, временное ухудшение качества воды после аварийных ремонтов или отключений – вода становится грязной, желтоватого оттенка</w:t>
      </w:r>
      <w:r w:rsidR="00F6595F">
        <w:rPr>
          <w:sz w:val="28"/>
          <w:szCs w:val="28"/>
        </w:rPr>
        <w:t>;</w:t>
      </w:r>
      <w:r w:rsidR="00AD5CD0">
        <w:rPr>
          <w:sz w:val="28"/>
          <w:szCs w:val="28"/>
        </w:rPr>
        <w:t xml:space="preserve"> </w:t>
      </w:r>
    </w:p>
    <w:p w:rsidR="00DD66A4" w:rsidRDefault="00ED49E8" w:rsidP="002B00B9">
      <w:pPr>
        <w:pStyle w:val="a3"/>
        <w:numPr>
          <w:ilvl w:val="0"/>
          <w:numId w:val="1"/>
        </w:numPr>
        <w:shd w:val="clear" w:color="auto" w:fill="auto"/>
        <w:spacing w:after="0" w:line="240" w:lineRule="auto"/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Предприятие является финансово убыточным, что </w:t>
      </w:r>
      <w:r w:rsidR="00C7714F">
        <w:rPr>
          <w:sz w:val="28"/>
          <w:szCs w:val="28"/>
        </w:rPr>
        <w:t xml:space="preserve">не позволяет ему вовремя осуществлять планово-предупредительный ремонт сетевого хозяйства, создаёт дополнительную нагрузку на местный бюджет, создаёт </w:t>
      </w:r>
      <w:proofErr w:type="spellStart"/>
      <w:r w:rsidR="00C7714F">
        <w:rPr>
          <w:sz w:val="28"/>
          <w:szCs w:val="28"/>
        </w:rPr>
        <w:t>репутационные</w:t>
      </w:r>
      <w:proofErr w:type="spellEnd"/>
      <w:r w:rsidR="00C7714F">
        <w:rPr>
          <w:sz w:val="28"/>
          <w:szCs w:val="28"/>
        </w:rPr>
        <w:t xml:space="preserve"> издержки для самого предприятия и для органов местного самоуправления</w:t>
      </w:r>
      <w:r w:rsidR="00F6595F">
        <w:rPr>
          <w:sz w:val="28"/>
          <w:szCs w:val="28"/>
        </w:rPr>
        <w:t>.</w:t>
      </w:r>
      <w:r w:rsidR="001D7502">
        <w:rPr>
          <w:sz w:val="28"/>
          <w:szCs w:val="28"/>
        </w:rPr>
        <w:t xml:space="preserve"> </w:t>
      </w:r>
    </w:p>
    <w:p w:rsidR="00DD66A4" w:rsidRDefault="00DD66A4" w:rsidP="00BC118F">
      <w:pPr>
        <w:pStyle w:val="a3"/>
        <w:spacing w:after="0" w:line="240" w:lineRule="auto"/>
        <w:ind w:right="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D66A4" w:rsidRDefault="00DD66A4" w:rsidP="00DD66A4">
      <w:pPr>
        <w:pStyle w:val="a3"/>
        <w:shd w:val="clear" w:color="auto" w:fill="auto"/>
        <w:spacing w:after="0" w:line="240" w:lineRule="auto"/>
        <w:ind w:lef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вышеизложенного </w:t>
      </w:r>
      <w:r w:rsidR="002B00B9">
        <w:rPr>
          <w:sz w:val="28"/>
          <w:szCs w:val="28"/>
        </w:rPr>
        <w:t>Целинный районный</w:t>
      </w:r>
      <w:r w:rsidR="002B00B9">
        <w:rPr>
          <w:color w:val="000000"/>
          <w:sz w:val="28"/>
          <w:szCs w:val="28"/>
        </w:rPr>
        <w:t xml:space="preserve"> Совет депутатов РЕШИЛ:</w:t>
      </w:r>
    </w:p>
    <w:p w:rsidR="00DD66A4" w:rsidRDefault="00DD66A4" w:rsidP="00BC118F">
      <w:pPr>
        <w:pStyle w:val="a3"/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Информацию </w:t>
      </w:r>
      <w:r w:rsidR="00C7714F">
        <w:rPr>
          <w:color w:val="000000"/>
          <w:sz w:val="28"/>
          <w:szCs w:val="28"/>
        </w:rPr>
        <w:t>директора МУП Целинного района «Вода»</w:t>
      </w:r>
      <w:r w:rsidR="00BC118F">
        <w:rPr>
          <w:color w:val="000000"/>
          <w:sz w:val="28"/>
          <w:szCs w:val="28"/>
        </w:rPr>
        <w:t xml:space="preserve"> </w:t>
      </w:r>
      <w:r w:rsidR="00C7714F">
        <w:rPr>
          <w:color w:val="000000"/>
          <w:sz w:val="28"/>
          <w:szCs w:val="28"/>
        </w:rPr>
        <w:t xml:space="preserve">«О финансово-хозяйственной деятельности муниципального унитарного предприятия Целинного района «Вода» </w:t>
      </w:r>
      <w:r w:rsidR="00872B37">
        <w:rPr>
          <w:color w:val="000000"/>
          <w:sz w:val="28"/>
          <w:szCs w:val="28"/>
        </w:rPr>
        <w:t>принять к сведению</w:t>
      </w:r>
      <w:r w:rsidR="002B00B9">
        <w:rPr>
          <w:color w:val="000000"/>
          <w:sz w:val="28"/>
          <w:szCs w:val="28"/>
        </w:rPr>
        <w:t xml:space="preserve"> (информация прилагается).</w:t>
      </w:r>
    </w:p>
    <w:p w:rsidR="002B00B9" w:rsidRDefault="00C7714F" w:rsidP="00BC118F">
      <w:pPr>
        <w:pStyle w:val="a3"/>
        <w:shd w:val="clear" w:color="auto" w:fill="auto"/>
        <w:spacing w:after="0" w:line="240" w:lineRule="auto"/>
        <w:ind w:right="20" w:firstLine="500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2. Рекомендовать </w:t>
      </w:r>
      <w:r w:rsidR="002B00B9" w:rsidRPr="002B00B9">
        <w:rPr>
          <w:rFonts w:eastAsia="Calibri"/>
          <w:sz w:val="28"/>
          <w:szCs w:val="28"/>
          <w:lang w:eastAsia="en-US"/>
        </w:rPr>
        <w:t>муниципально</w:t>
      </w:r>
      <w:r w:rsidR="002B00B9">
        <w:rPr>
          <w:rFonts w:eastAsia="Calibri"/>
          <w:sz w:val="28"/>
          <w:szCs w:val="28"/>
          <w:lang w:eastAsia="en-US"/>
        </w:rPr>
        <w:t>му</w:t>
      </w:r>
      <w:r w:rsidR="002B00B9" w:rsidRPr="002B00B9">
        <w:rPr>
          <w:rFonts w:eastAsia="Calibri"/>
          <w:sz w:val="28"/>
          <w:szCs w:val="28"/>
          <w:lang w:eastAsia="en-US"/>
        </w:rPr>
        <w:t xml:space="preserve"> унитарно</w:t>
      </w:r>
      <w:r w:rsidR="002B00B9">
        <w:rPr>
          <w:rFonts w:eastAsia="Calibri"/>
          <w:sz w:val="28"/>
          <w:szCs w:val="28"/>
          <w:lang w:eastAsia="en-US"/>
        </w:rPr>
        <w:t>му</w:t>
      </w:r>
      <w:r w:rsidR="002B00B9" w:rsidRPr="002B00B9">
        <w:rPr>
          <w:rFonts w:eastAsia="Calibri"/>
          <w:sz w:val="28"/>
          <w:szCs w:val="28"/>
          <w:lang w:eastAsia="en-US"/>
        </w:rPr>
        <w:t xml:space="preserve"> пред</w:t>
      </w:r>
      <w:r w:rsidR="002B00B9">
        <w:rPr>
          <w:rFonts w:eastAsia="Calibri"/>
          <w:sz w:val="28"/>
          <w:szCs w:val="28"/>
        </w:rPr>
        <w:t>приятию Целинного района «Вода»:</w:t>
      </w:r>
    </w:p>
    <w:p w:rsidR="00DD66A4" w:rsidRDefault="002B00B9" w:rsidP="00BC118F">
      <w:pPr>
        <w:pStyle w:val="a3"/>
        <w:shd w:val="clear" w:color="auto" w:fill="auto"/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2.1.</w:t>
      </w:r>
      <w:r w:rsidR="00DD66A4">
        <w:rPr>
          <w:color w:val="000000"/>
          <w:sz w:val="28"/>
          <w:szCs w:val="28"/>
        </w:rPr>
        <w:t xml:space="preserve"> принять действенные меры по погаш</w:t>
      </w:r>
      <w:r w:rsidR="00C7714F">
        <w:rPr>
          <w:color w:val="000000"/>
          <w:sz w:val="28"/>
          <w:szCs w:val="28"/>
        </w:rPr>
        <w:t>ению задолженности за электроэнергию</w:t>
      </w:r>
      <w:r w:rsidR="00872B37">
        <w:rPr>
          <w:color w:val="000000"/>
          <w:sz w:val="28"/>
          <w:szCs w:val="28"/>
        </w:rPr>
        <w:t>;</w:t>
      </w:r>
    </w:p>
    <w:p w:rsidR="00872B37" w:rsidRDefault="002B00B9" w:rsidP="00C7714F">
      <w:pPr>
        <w:pStyle w:val="a3"/>
        <w:shd w:val="clear" w:color="auto" w:fill="auto"/>
        <w:tabs>
          <w:tab w:val="left" w:pos="548"/>
        </w:tabs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 w:rsidR="00C7714F">
        <w:rPr>
          <w:color w:val="000000"/>
          <w:sz w:val="28"/>
          <w:szCs w:val="28"/>
        </w:rPr>
        <w:t xml:space="preserve">продолжить судебно-претензионную работу в отношении </w:t>
      </w:r>
      <w:r w:rsidR="00C7714F">
        <w:rPr>
          <w:color w:val="000000"/>
          <w:sz w:val="28"/>
          <w:szCs w:val="28"/>
        </w:rPr>
        <w:lastRenderedPageBreak/>
        <w:t xml:space="preserve">неплательщиков; </w:t>
      </w:r>
    </w:p>
    <w:p w:rsidR="00DD6AEA" w:rsidRDefault="002B00B9" w:rsidP="00C7714F">
      <w:pPr>
        <w:pStyle w:val="a3"/>
        <w:shd w:val="clear" w:color="auto" w:fill="auto"/>
        <w:tabs>
          <w:tab w:val="left" w:pos="548"/>
        </w:tabs>
        <w:spacing w:after="0" w:line="240" w:lineRule="auto"/>
        <w:ind w:right="20" w:firstLine="5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="00DD6AEA">
        <w:rPr>
          <w:color w:val="000000"/>
          <w:sz w:val="28"/>
          <w:szCs w:val="28"/>
        </w:rPr>
        <w:t>принять действенные меры по обеспечению населения обслуживаемых сёл качественной услугой холодного водоснабжения, без перебоев и без ухудшения качества воды</w:t>
      </w:r>
      <w:r>
        <w:rPr>
          <w:color w:val="000000"/>
          <w:sz w:val="28"/>
          <w:szCs w:val="28"/>
        </w:rPr>
        <w:t>.</w:t>
      </w:r>
    </w:p>
    <w:p w:rsidR="00DD66A4" w:rsidRDefault="00DD66A4" w:rsidP="00466E7F">
      <w:pPr>
        <w:pStyle w:val="a3"/>
        <w:shd w:val="clear" w:color="auto" w:fill="auto"/>
        <w:tabs>
          <w:tab w:val="left" w:pos="541"/>
        </w:tabs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Контроль за исполнением настоящего решения возложить на постоянную комиссию </w:t>
      </w:r>
      <w:r w:rsidR="00466E7F">
        <w:rPr>
          <w:color w:val="000000"/>
          <w:sz w:val="28"/>
          <w:szCs w:val="28"/>
        </w:rPr>
        <w:t>экономической политике и бюджету.</w:t>
      </w:r>
    </w:p>
    <w:p w:rsidR="00990122" w:rsidRDefault="00990122" w:rsidP="00DD66A4">
      <w:pPr>
        <w:pStyle w:val="a3"/>
        <w:shd w:val="clear" w:color="auto" w:fill="auto"/>
        <w:tabs>
          <w:tab w:val="left" w:pos="541"/>
        </w:tabs>
        <w:spacing w:after="0" w:line="240" w:lineRule="auto"/>
        <w:ind w:right="20" w:firstLine="567"/>
        <w:jc w:val="both"/>
        <w:rPr>
          <w:color w:val="000000"/>
          <w:sz w:val="28"/>
          <w:szCs w:val="28"/>
        </w:rPr>
      </w:pPr>
    </w:p>
    <w:p w:rsidR="00DD66A4" w:rsidRDefault="00DD66A4" w:rsidP="00DD66A4">
      <w:pPr>
        <w:pStyle w:val="a3"/>
        <w:shd w:val="clear" w:color="auto" w:fill="auto"/>
        <w:tabs>
          <w:tab w:val="left" w:pos="541"/>
        </w:tabs>
        <w:spacing w:after="0" w:line="240" w:lineRule="auto"/>
        <w:ind w:right="20"/>
        <w:jc w:val="both"/>
        <w:rPr>
          <w:color w:val="000000"/>
          <w:sz w:val="28"/>
          <w:szCs w:val="28"/>
        </w:rPr>
      </w:pPr>
    </w:p>
    <w:p w:rsidR="00C52A69" w:rsidRDefault="00872B37" w:rsidP="00990122">
      <w:pPr>
        <w:pStyle w:val="a3"/>
        <w:shd w:val="clear" w:color="auto" w:fill="auto"/>
        <w:tabs>
          <w:tab w:val="left" w:pos="4640"/>
        </w:tabs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872B37">
        <w:rPr>
          <w:color w:val="000000"/>
          <w:sz w:val="28"/>
          <w:szCs w:val="28"/>
        </w:rPr>
        <w:t xml:space="preserve">Председатель районного </w:t>
      </w:r>
      <w:r w:rsidR="00FF3368">
        <w:rPr>
          <w:color w:val="000000"/>
          <w:sz w:val="28"/>
          <w:szCs w:val="28"/>
        </w:rPr>
        <w:t xml:space="preserve">         </w:t>
      </w:r>
      <w:r w:rsidR="00990122">
        <w:rPr>
          <w:color w:val="000000"/>
          <w:sz w:val="28"/>
          <w:szCs w:val="28"/>
        </w:rPr>
        <w:t xml:space="preserve">           </w:t>
      </w:r>
      <w:r w:rsidR="00FF3368">
        <w:rPr>
          <w:color w:val="000000"/>
          <w:sz w:val="28"/>
          <w:szCs w:val="28"/>
        </w:rPr>
        <w:t xml:space="preserve">                                        </w:t>
      </w:r>
      <w:r w:rsidR="004721C5">
        <w:rPr>
          <w:color w:val="000000"/>
          <w:sz w:val="28"/>
          <w:szCs w:val="28"/>
        </w:rPr>
        <w:t>А.</w:t>
      </w:r>
      <w:r w:rsidR="00B15C69">
        <w:rPr>
          <w:color w:val="000000"/>
          <w:sz w:val="28"/>
          <w:szCs w:val="28"/>
        </w:rPr>
        <w:t>В</w:t>
      </w:r>
      <w:r w:rsidR="004721C5">
        <w:rPr>
          <w:color w:val="000000"/>
          <w:sz w:val="28"/>
          <w:szCs w:val="28"/>
        </w:rPr>
        <w:t xml:space="preserve">. </w:t>
      </w:r>
      <w:r w:rsidR="00B15C69">
        <w:rPr>
          <w:color w:val="000000"/>
          <w:sz w:val="28"/>
          <w:szCs w:val="28"/>
        </w:rPr>
        <w:t>Давыдов</w:t>
      </w:r>
    </w:p>
    <w:p w:rsidR="00C52A69" w:rsidRDefault="00DD66A4" w:rsidP="00990122">
      <w:pPr>
        <w:pStyle w:val="a3"/>
        <w:shd w:val="clear" w:color="auto" w:fill="auto"/>
        <w:tabs>
          <w:tab w:val="left" w:pos="4640"/>
        </w:tabs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F3368" w:rsidRPr="00872B37">
        <w:rPr>
          <w:color w:val="000000"/>
          <w:sz w:val="28"/>
          <w:szCs w:val="28"/>
        </w:rPr>
        <w:t>Совета депутатов</w:t>
      </w:r>
      <w:r w:rsidR="00FF3368">
        <w:rPr>
          <w:color w:val="000000"/>
          <w:sz w:val="28"/>
          <w:szCs w:val="28"/>
        </w:rPr>
        <w:t xml:space="preserve">   </w:t>
      </w:r>
    </w:p>
    <w:sectPr w:rsidR="00C52A69" w:rsidSect="00275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842C7"/>
    <w:multiLevelType w:val="hybridMultilevel"/>
    <w:tmpl w:val="C1F682D0"/>
    <w:lvl w:ilvl="0" w:tplc="7A7C6F64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A4"/>
    <w:rsid w:val="0002565D"/>
    <w:rsid w:val="000456B4"/>
    <w:rsid w:val="001B21E7"/>
    <w:rsid w:val="001B6918"/>
    <w:rsid w:val="001D7502"/>
    <w:rsid w:val="00207018"/>
    <w:rsid w:val="0027572A"/>
    <w:rsid w:val="002B00B9"/>
    <w:rsid w:val="00366192"/>
    <w:rsid w:val="00380F4D"/>
    <w:rsid w:val="00381E83"/>
    <w:rsid w:val="00382958"/>
    <w:rsid w:val="003E2B70"/>
    <w:rsid w:val="004628B2"/>
    <w:rsid w:val="00466E7F"/>
    <w:rsid w:val="004721C5"/>
    <w:rsid w:val="0048467F"/>
    <w:rsid w:val="004E0C86"/>
    <w:rsid w:val="004F3DD9"/>
    <w:rsid w:val="0078756D"/>
    <w:rsid w:val="007C1E6D"/>
    <w:rsid w:val="007C68B8"/>
    <w:rsid w:val="008002E1"/>
    <w:rsid w:val="00872B37"/>
    <w:rsid w:val="00990122"/>
    <w:rsid w:val="009C0139"/>
    <w:rsid w:val="009F55F0"/>
    <w:rsid w:val="00AC2856"/>
    <w:rsid w:val="00AD139C"/>
    <w:rsid w:val="00AD5CD0"/>
    <w:rsid w:val="00B15C69"/>
    <w:rsid w:val="00B45A74"/>
    <w:rsid w:val="00BC118F"/>
    <w:rsid w:val="00C07937"/>
    <w:rsid w:val="00C52A69"/>
    <w:rsid w:val="00C7714F"/>
    <w:rsid w:val="00DD66A4"/>
    <w:rsid w:val="00DD6AEA"/>
    <w:rsid w:val="00E2754A"/>
    <w:rsid w:val="00E31942"/>
    <w:rsid w:val="00ED49E8"/>
    <w:rsid w:val="00F07C07"/>
    <w:rsid w:val="00F6595F"/>
    <w:rsid w:val="00FF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7489"/>
  <w15:docId w15:val="{B5F138A2-794D-4AED-BF6E-0D826602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D66A4"/>
    <w:pPr>
      <w:widowControl w:val="0"/>
      <w:shd w:val="clear" w:color="auto" w:fill="FFFFFF"/>
      <w:spacing w:after="180" w:line="240" w:lineRule="atLeast"/>
      <w:jc w:val="right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D66A4"/>
    <w:rPr>
      <w:rFonts w:ascii="Times New Roman" w:eastAsia="Times New Roman" w:hAnsi="Times New Roman" w:cs="Times New Roman"/>
      <w:sz w:val="19"/>
      <w:szCs w:val="19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DD66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1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1E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MestnOgr</cp:lastModifiedBy>
  <cp:revision>2</cp:revision>
  <cp:lastPrinted>2022-05-27T04:22:00Z</cp:lastPrinted>
  <dcterms:created xsi:type="dcterms:W3CDTF">2025-06-20T08:03:00Z</dcterms:created>
  <dcterms:modified xsi:type="dcterms:W3CDTF">2025-06-20T08:03:00Z</dcterms:modified>
</cp:coreProperties>
</file>